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925111.xml.htm"/>
      <w:bookmarkStart w:id="1" w:name="kswkform4_17779251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Leibman Maya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ACUITY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1170 PEACHTREE STREET, NE, 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ACUITY INC. (DE)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AYI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288.83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reported are held by the CDP Trust U/A, for which the reporting person is a co-trustee.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Chanda Kirchner, Attorney-in-Fact for Maya Leibman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9564" TargetMode="External"/><Relationship Id="rId5" Type="http://schemas.openxmlformats.org/officeDocument/2006/relationships/hyperlink" Target="http://www.sec.gov/cgi-bin/browse-edgar?action=getcompany&amp;CIK=0001144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3177</Characters>
  <CharactersWithSpaces>3703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